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40"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Изначально Вышестоящий Дом Изначально Вышестоящего Отца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>
          <w:b/>
          <w:bCs/>
          <w:color w:val="000000"/>
          <w:sz w:val="28"/>
          <w:szCs w:val="28"/>
        </w:rPr>
        <w:t xml:space="preserve">Подразделение ИВДИВО </w:t>
      </w:r>
      <w:r>
        <w:rPr>
          <w:b/>
          <w:bCs/>
          <w:color w:val="000000"/>
          <w:spacing w:val="-4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pacing w:val="-4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минв</w:t>
      </w:r>
      <w:r>
        <w:rPr>
          <w:b/>
          <w:bCs/>
          <w:color w:val="000000"/>
          <w:spacing w:val="-6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ды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>
          <w:b/>
          <w:bCs/>
          <w:color w:val="000000"/>
          <w:sz w:val="28"/>
          <w:szCs w:val="28"/>
        </w:rPr>
        <w:t>Совет Изначально Вышестоящего Отца</w:t>
      </w:r>
    </w:p>
    <w:p>
      <w:pPr>
        <w:pStyle w:val="NormalWeb"/>
        <w:spacing w:lineRule="auto" w:line="240" w:beforeAutospacing="0" w:before="278" w:after="0"/>
        <w:jc w:val="center"/>
        <w:rPr>
          <w:color w:val="000000"/>
        </w:rPr>
      </w:pPr>
      <w:r>
        <w:rPr>
          <w:b/>
          <w:bCs/>
          <w:color w:val="101010"/>
        </w:rPr>
        <w:t xml:space="preserve">Протокол Совета ИВО от 17.12.2025, </w:t>
      </w:r>
      <w:r>
        <w:rPr>
          <w:color w:val="000000"/>
        </w:rPr>
        <w:t>г. Кисловодск</w:t>
      </w:r>
    </w:p>
    <w:p>
      <w:pPr>
        <w:pStyle w:val="NormalWeb"/>
        <w:spacing w:lineRule="auto" w:line="240" w:beforeAutospacing="0" w:before="120" w:after="159"/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Утвержда</w:t>
      </w:r>
      <w:r>
        <w:rPr>
          <w:color w:val="FF0000"/>
          <w:spacing w:val="50"/>
          <w:sz w:val="20"/>
          <w:szCs w:val="20"/>
        </w:rPr>
        <w:t>ю</w:t>
      </w:r>
      <w:r>
        <w:rPr>
          <w:color w:val="FF0000"/>
          <w:sz w:val="20"/>
          <w:szCs w:val="20"/>
        </w:rPr>
        <w:t>А ИВО ИВДИВО КМВ ИВАС КХ Е. Лик</w:t>
      </w:r>
      <w:r>
        <w:rPr>
          <w:color w:val="FF0000"/>
          <w:spacing w:val="-6"/>
          <w:sz w:val="20"/>
          <w:szCs w:val="20"/>
        </w:rPr>
        <w:t>к</w:t>
      </w:r>
      <w:r>
        <w:rPr>
          <w:color w:val="FF0000"/>
          <w:sz w:val="20"/>
          <w:szCs w:val="20"/>
        </w:rPr>
        <w:t xml:space="preserve">ей 22.12.2025 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</w:r>
    </w:p>
    <w:p>
      <w:pPr>
        <w:pStyle w:val="NormalWeb"/>
        <w:spacing w:lineRule="auto" w:line="240" w:beforeAutospacing="0" w:before="278" w:after="0"/>
        <w:rPr/>
      </w:pPr>
      <w:r>
        <w:rPr>
          <w:color w:val="000000"/>
        </w:rPr>
        <w:t>Присутствовали 18 Аватаров ИВО: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Ликкей Елена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Баранова Юлия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Прокофьев Михаил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Емельянова Светлана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/>
        <w:t>Корсуненко Лариса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Дж</w:t>
      </w:r>
      <w:r>
        <w:rPr>
          <w:color w:val="000000"/>
        </w:rPr>
        <w:t>а</w:t>
      </w:r>
      <w:r>
        <w:rPr>
          <w:color w:val="000000"/>
        </w:rPr>
        <w:t xml:space="preserve">менашвили Елена 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Гетманова Анастасия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Заикина Елена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Щебетова Любовь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Воловик Татьяна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/>
        <w:t>Полякова Наталья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Прокофьева Татьяна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Гамаюн Татьяна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Майоршина Людмила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>
          <w:color w:val="000000"/>
        </w:rPr>
      </w:pPr>
      <w:r>
        <w:rPr/>
        <w:t> </w:t>
      </w:r>
      <w:r>
        <w:rPr/>
        <w:t>Баранова Людмила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>
          <w:color w:val="000000"/>
        </w:rPr>
      </w:pPr>
      <w:r>
        <w:rPr/>
        <w:t>Овчинникова Татьяна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>
          <w:color w:val="000000"/>
        </w:rPr>
        <w:t>Бакиева Ирина</w:t>
      </w:r>
    </w:p>
    <w:p>
      <w:pPr>
        <w:pStyle w:val="NormalWeb"/>
        <w:numPr>
          <w:ilvl w:val="0"/>
          <w:numId w:val="1"/>
        </w:numPr>
        <w:spacing w:lineRule="auto" w:line="240" w:before="49" w:after="0"/>
        <w:rPr/>
      </w:pPr>
      <w:r>
        <w:rPr/>
        <w:t>Астанкова Светлана</w:t>
      </w:r>
    </w:p>
    <w:p>
      <w:pPr>
        <w:pStyle w:val="NormalWeb"/>
        <w:spacing w:lineRule="auto" w:line="240" w:beforeAutospacing="0" w:before="278" w:after="0"/>
        <w:ind w:right="113" w:hanging="0"/>
        <w:rPr/>
      </w:pPr>
      <w:r>
        <w:rPr>
          <w:b/>
          <w:bCs/>
          <w:color w:val="000000"/>
        </w:rPr>
        <w:t>Состоялись:</w:t>
      </w:r>
    </w:p>
    <w:p>
      <w:pPr>
        <w:pStyle w:val="NormalWeb"/>
        <w:spacing w:lineRule="auto" w:line="240" w:beforeAutospacing="0" w:before="120" w:after="0"/>
        <w:ind w:right="113" w:hanging="0"/>
        <w:rPr/>
      </w:pPr>
      <w:r>
        <w:rPr>
          <w:b/>
          <w:bCs/>
          <w:color w:val="000000"/>
        </w:rPr>
        <w:t xml:space="preserve">1. </w:t>
      </w:r>
      <w:r>
        <w:rPr>
          <w:b/>
          <w:color w:val="000000"/>
        </w:rPr>
        <w:t xml:space="preserve">Практика 1. </w:t>
      </w:r>
      <w:r>
        <w:rPr>
          <w:color w:val="000000"/>
        </w:rPr>
        <w:t xml:space="preserve">Вхождение в новый Огонь и Синтез ИВДИВО. Развёртывание и обновление ядра сферы Совета ИВО. Тренинг-разработка обновления Чаши подразделения. Фундаментальность Огня Служения ИВО. Стяжание Плана Синтеза разработки Мышления ИВО с учётом кардинальных изменений в ИВДИВО. </w:t>
      </w:r>
      <w:r>
        <w:rPr>
          <w:i/>
          <w:iCs/>
          <w:color w:val="000000"/>
        </w:rPr>
        <w:t>Глава Совета ИВО Е. Ликкей</w:t>
      </w:r>
    </w:p>
    <w:p>
      <w:pPr>
        <w:pStyle w:val="NormalWeb"/>
        <w:spacing w:lineRule="auto" w:line="240" w:beforeAutospacing="0" w:before="12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2. Итоги разработки Пять линий Синтеза: </w:t>
      </w:r>
    </w:p>
    <w:p>
      <w:pPr>
        <w:pStyle w:val="NormalWeb"/>
        <w:spacing w:lineRule="auto" w:line="240" w:beforeAutospacing="0" w:before="120" w:after="0"/>
        <w:rPr>
          <w:bCs/>
          <w:color w:val="000000"/>
        </w:rPr>
      </w:pPr>
      <w:r>
        <w:rPr>
          <w:bCs/>
          <w:color w:val="000000"/>
        </w:rPr>
        <w:t xml:space="preserve">1. Линия Мышления ИВО (Тренинг/практика + расшифровка и доклад по итогам работы линии Мышления) -  </w:t>
      </w:r>
      <w:r>
        <w:rPr>
          <w:bCs/>
          <w:i/>
          <w:color w:val="000000"/>
        </w:rPr>
        <w:t>Л. Корсуненко</w:t>
      </w:r>
    </w:p>
    <w:p>
      <w:pPr>
        <w:pStyle w:val="NormalWeb"/>
        <w:spacing w:lineRule="auto" w:line="240" w:beforeAutospacing="0" w:before="120" w:after="0"/>
        <w:rPr>
          <w:bCs/>
          <w:color w:val="000000"/>
        </w:rPr>
      </w:pPr>
      <w:r>
        <w:rPr>
          <w:bCs/>
          <w:color w:val="000000"/>
        </w:rPr>
        <w:t>2. Линия ИВАС Юстаса - доклад от С. Емельяновой и Т. Прокофьевой. Информация о том тренинге, в котором была команда. Работа была развёрнута по ключам. Вышли итогово на Человечность. Складывали Высшие Смыслы Служения. Ходили в здание к ИВАС Юстасу. Инструментами работали, которыми он непосредственно владеет: Ядро и Книга. Разрабатывали 4-е горизонты.</w:t>
      </w:r>
    </w:p>
    <w:p>
      <w:pPr>
        <w:pStyle w:val="NormalWeb"/>
        <w:spacing w:lineRule="auto" w:line="240" w:beforeAutospacing="0" w:before="120" w:after="0"/>
        <w:rPr>
          <w:bCs/>
          <w:color w:val="000000"/>
        </w:rPr>
      </w:pPr>
      <w:r>
        <w:rPr>
          <w:bCs/>
          <w:color w:val="000000"/>
        </w:rPr>
        <w:t xml:space="preserve">3. Линия ИВАС КХ. Тренинг в явлении Синтеза ИВАС КХ и стандарты наработки, явления и выражения ИВАС КХ - ракурс ДП </w:t>
      </w:r>
      <w:r>
        <w:rPr>
          <w:bCs/>
          <w:i/>
          <w:color w:val="000000"/>
        </w:rPr>
        <w:t>- Ю. Баранова</w:t>
      </w:r>
      <w:r>
        <w:rPr>
          <w:bCs/>
          <w:color w:val="000000"/>
        </w:rPr>
        <w:t>.</w:t>
      </w:r>
    </w:p>
    <w:p>
      <w:pPr>
        <w:pStyle w:val="NormalWeb"/>
        <w:spacing w:lineRule="auto" w:line="240" w:beforeAutospacing="0" w:before="120" w:after="0"/>
        <w:rPr>
          <w:bCs/>
          <w:i/>
          <w:i/>
          <w:color w:val="000000"/>
        </w:rPr>
      </w:pPr>
      <w:r>
        <w:rPr>
          <w:bCs/>
          <w:color w:val="000000"/>
        </w:rPr>
        <w:t xml:space="preserve">4. Линия ИВ Человека-Ипостаси ИВО. Тренинг и Доклад о работе команды. Стяжали План, Путь. Изучали контическую материю каждой Организацией. Встречались каждый день. Входили в тренинги.  Сложили образ, станцу и девиз командной работы. Был мозговой штурм, тренинги - </w:t>
      </w:r>
      <w:r>
        <w:rPr>
          <w:bCs/>
          <w:i/>
          <w:color w:val="000000"/>
        </w:rPr>
        <w:t>Е. Дж</w:t>
      </w:r>
      <w:r>
        <w:rPr>
          <w:bCs/>
          <w:i/>
          <w:color w:val="000000"/>
        </w:rPr>
        <w:t>а</w:t>
      </w:r>
      <w:r>
        <w:rPr>
          <w:bCs/>
          <w:i/>
          <w:color w:val="000000"/>
        </w:rPr>
        <w:t>менашвили</w:t>
      </w:r>
    </w:p>
    <w:p>
      <w:pPr>
        <w:pStyle w:val="NormalWeb"/>
        <w:spacing w:lineRule="auto" w:line="240" w:beforeAutospacing="0" w:before="120" w:after="0"/>
        <w:rPr>
          <w:bCs/>
          <w:i/>
          <w:i/>
          <w:color w:val="000000"/>
        </w:rPr>
      </w:pPr>
      <w:r>
        <w:rPr>
          <w:bCs/>
          <w:color w:val="000000"/>
        </w:rPr>
        <w:t xml:space="preserve">5. Линия ИВО. Рекомендация проработать 16 систем ракурсом Аватара ИВО. За основу работы взята практика-тренинг 19, Съезд ИВДИВО, 2025 </w:t>
      </w:r>
      <w:r>
        <w:rPr>
          <w:bCs/>
          <w:i/>
          <w:color w:val="000000"/>
        </w:rPr>
        <w:t>-  Е. Ликкей.</w:t>
      </w:r>
    </w:p>
    <w:p>
      <w:pPr>
        <w:pStyle w:val="NormalWeb"/>
        <w:spacing w:lineRule="auto" w:line="240" w:beforeAutospacing="0" w:before="120" w:after="0"/>
        <w:rPr>
          <w:bCs/>
          <w:i/>
          <w:i/>
          <w:color w:val="000000"/>
        </w:rPr>
      </w:pPr>
      <w:r>
        <w:rPr>
          <w:b/>
          <w:bCs/>
          <w:color w:val="000000"/>
        </w:rPr>
        <w:t>3.</w:t>
      </w: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Тренинг:</w:t>
      </w:r>
      <w:r>
        <w:rPr>
          <w:bCs/>
          <w:color w:val="000000"/>
        </w:rPr>
        <w:t xml:space="preserve"> разработка первых из 8-ми Частей ИВО.</w:t>
      </w:r>
      <w:r>
        <w:rPr>
          <w:bCs/>
          <w:i/>
          <w:color w:val="000000"/>
        </w:rPr>
        <w:t xml:space="preserve"> -  </w:t>
      </w:r>
      <w:r>
        <w:rPr>
          <w:bCs/>
          <w:i/>
          <w:iCs/>
          <w:color w:val="000000"/>
        </w:rPr>
        <w:t>Глава Совета ИВО</w:t>
      </w:r>
      <w:r>
        <w:rPr>
          <w:bCs/>
          <w:i/>
          <w:color w:val="000000"/>
        </w:rPr>
        <w:t xml:space="preserve"> Е. Ликкей.</w:t>
      </w:r>
    </w:p>
    <w:p>
      <w:pPr>
        <w:pStyle w:val="NormalWeb"/>
        <w:spacing w:lineRule="auto" w:line="240" w:beforeAutospacing="0" w:before="120" w:after="0"/>
        <w:rPr>
          <w:bCs/>
          <w:i/>
          <w:i/>
          <w:color w:val="000000"/>
        </w:rPr>
      </w:pPr>
      <w:r>
        <w:rPr>
          <w:b/>
          <w:bCs/>
          <w:color w:val="000000"/>
        </w:rPr>
        <w:t xml:space="preserve">4. Практика 2.  </w:t>
      </w:r>
      <w:r>
        <w:rPr>
          <w:bCs/>
          <w:color w:val="000000"/>
        </w:rPr>
        <w:t>Стяжание 6-ти ИВДИВО - Зданий в 38-40 Космосах.</w:t>
      </w:r>
      <w:r>
        <w:rPr>
          <w:bCs/>
          <w:i/>
          <w:color w:val="000000"/>
        </w:rPr>
        <w:t xml:space="preserve"> - </w:t>
      </w:r>
      <w:r>
        <w:rPr>
          <w:bCs/>
          <w:i/>
          <w:iCs/>
          <w:color w:val="000000"/>
        </w:rPr>
        <w:t xml:space="preserve">Глава Совета ИВО </w:t>
      </w:r>
      <w:r>
        <w:rPr>
          <w:bCs/>
          <w:i/>
          <w:color w:val="000000"/>
        </w:rPr>
        <w:t>Е. Ликкей</w:t>
      </w:r>
    </w:p>
    <w:p>
      <w:pPr>
        <w:pStyle w:val="NormalWeb"/>
        <w:spacing w:lineRule="auto" w:line="240" w:beforeAutospacing="0" w:before="120" w:after="0"/>
        <w:rPr>
          <w:bCs/>
          <w:color w:val="000000"/>
        </w:rPr>
      </w:pPr>
      <w:r>
        <w:rPr>
          <w:b/>
          <w:bCs/>
          <w:color w:val="000000"/>
        </w:rPr>
        <w:t>5. Практика 3</w:t>
      </w:r>
      <w:r>
        <w:rPr>
          <w:bCs/>
          <w:color w:val="000000"/>
        </w:rPr>
        <w:t xml:space="preserve">. Стяжание Мышления ИВО в 11-м Космосе. </w:t>
      </w:r>
      <w:r>
        <w:rPr>
          <w:bCs/>
          <w:i/>
          <w:iCs/>
          <w:color w:val="000000"/>
        </w:rPr>
        <w:t>Глава Совета ИВО Е.Ликкей</w:t>
      </w:r>
    </w:p>
    <w:p>
      <w:pPr>
        <w:pStyle w:val="NormalWeb"/>
        <w:spacing w:lineRule="auto" w:line="240" w:beforeAutospacing="0" w:before="120" w:after="0"/>
        <w:rPr>
          <w:bCs/>
          <w:color w:val="000000"/>
        </w:rPr>
      </w:pPr>
      <w:r>
        <w:rPr>
          <w:b/>
          <w:bCs/>
          <w:color w:val="000000"/>
        </w:rPr>
        <w:t>Рекомендация</w:t>
      </w:r>
      <w:r>
        <w:rPr>
          <w:bCs/>
          <w:color w:val="000000"/>
        </w:rPr>
        <w:t xml:space="preserve"> по разработке Линий Синтеза от ГлП Е. Ликкей: 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1. Найти каждому ДП определение, что такое Синтез, командам собрать тезаурус по слову "Синтез"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2. Командам сконцентрироваться на сам Синтез, погружение в него, тренинги.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Научиться входить в неисповедимость и растворяться в ней.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3. Чтобы Синтез вписывался телесно и мы могли воспринимать Синтез (соответственно Линии Синтеза), необходим Огонь, в первую очередь, Абсолютный огонь.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4. Каждому Аватару / Аватарессе ИВО в самом высоком Космосе стяжать соответствующую Часть: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- линия Синтеза ИВО - стяжать тело Отца ИВО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- линия Синтеза ИВ Человека-Ипостаси - тело Человека-Ипостаси - команда сделала это!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- линия Синтеза ИВАС КХ - стяжать Часть КХ (448-ю) и / или тело Аватара ИВО, чтобы в тело Аватара каждого ДП стяжать потом телесные системы у КХ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- линия Синтеза Юстаса - стяжать Часть Мышление Юстаса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В эти части стяжать 1024 телесных системы (Рс.6) (возжигаясь каждой из 1-512 систем)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 xml:space="preserve">5. Переключиться окончательно на разработку Синтеза по названию линии Синтеза. 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Идти по космосам (сейчас это 1-40 Космос) и стяжать у соответствующего Иерарха и накапливать в каждом космосе соответствующий Синтез.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6. Если отвлекаетесь на то, что не является Синтезом, постоянно задавать себе вопрос "а есть ли здесь тот Синтез, который надо накопить, разработать?"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По крайней мере, если отвлеклись командой на другое, то хотя бы научиться синтезировать то, на что вышли в своём отвлечении, но не самим придумывать, как синтезировать, а только с Иерархом. Потому что Он покажет ЦЕЛЬ синтезирования, на что выйти этим синтезированием, чтобы всё-таки результатом был Синтез.</w:t>
      </w:r>
    </w:p>
    <w:p>
      <w:pPr>
        <w:pStyle w:val="NormalWeb"/>
        <w:spacing w:lineRule="auto" w:line="240" w:beforeAutospacing="0" w:before="280" w:after="0"/>
        <w:jc w:val="both"/>
        <w:rPr/>
      </w:pPr>
      <w:r>
        <w:rPr/>
        <w:t>7. Важно, чтобы команды чётко определили постоянное или ежедневное, или раз в два дня командные выходы к Иерарху для накопления Синтеза и развития линии Синтеза.</w:t>
      </w:r>
    </w:p>
    <w:p>
      <w:pPr>
        <w:pStyle w:val="NormalWeb"/>
        <w:spacing w:lineRule="auto" w:line="240" w:beforeAutospacing="0" w:before="278" w:after="159"/>
        <w:jc w:val="both"/>
        <w:rPr/>
      </w:pPr>
      <w:r>
        <w:rPr>
          <w:b/>
          <w:bCs/>
          <w:color w:val="000000"/>
        </w:rPr>
        <w:t>Ключевые слова:</w:t>
      </w:r>
      <w:r>
        <w:rPr>
          <w:color w:val="000000"/>
        </w:rPr>
        <w:t xml:space="preserve"> линии Синтеза, ИВДИВО- здания, Служение, Мышление ИВО, Чаша Мышления, Ядро.</w:t>
      </w:r>
    </w:p>
    <w:p>
      <w:pPr>
        <w:pStyle w:val="NormalWeb"/>
        <w:spacing w:lineRule="auto" w:line="240" w:beforeAutospacing="0" w:before="120" w:after="159"/>
        <w:jc w:val="both"/>
        <w:rPr/>
      </w:pPr>
      <w:r>
        <w:rPr>
          <w:color w:val="000000"/>
        </w:rPr>
        <w:t xml:space="preserve">Составила: ИВДИВО-Секретарь протокольного и цивилизационного синтеза ИВАС Кут Хуми </w:t>
      </w:r>
      <w:r>
        <w:rPr>
          <w:iCs/>
        </w:rPr>
        <w:t>подразделения ИВДИВО</w:t>
      </w:r>
      <w:r>
        <w:rPr>
          <w:rFonts w:eastAsia="Calibri"/>
          <w:iCs/>
        </w:rPr>
        <w:t xml:space="preserve"> </w:t>
      </w:r>
      <w:r>
        <w:rPr>
          <w:color w:val="000000"/>
        </w:rPr>
        <w:t>Асс Татьяна</w:t>
      </w:r>
    </w:p>
    <w:p>
      <w:pPr>
        <w:pStyle w:val="NormalWeb"/>
        <w:spacing w:lineRule="auto" w:line="240" w:beforeAutospacing="0" w:before="278" w:after="24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Web"/>
        <w:spacing w:lineRule="auto" w:line="240" w:beforeAutospacing="0" w:before="278" w:after="240"/>
        <w:jc w:val="both"/>
        <w:rPr/>
      </w:pPr>
      <w:r>
        <w:rPr/>
      </w:r>
    </w:p>
    <w:p>
      <w:pPr>
        <w:pStyle w:val="NormalWeb"/>
        <w:spacing w:lineRule="auto" w:line="240" w:beforeAutospacing="0" w:before="278" w:after="240"/>
        <w:jc w:val="both"/>
        <w:rPr/>
      </w:pPr>
      <w:r>
        <w:rPr/>
      </w:r>
    </w:p>
    <w:p>
      <w:pPr>
        <w:pStyle w:val="NormalWeb"/>
        <w:spacing w:lineRule="auto" w:line="240" w:before="49" w:after="240"/>
        <w:jc w:val="both"/>
        <w:rPr/>
      </w:pPr>
      <w:r>
        <w:rPr/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855374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LibreOffice/6.4.3.2$Windows_X86_64 LibreOffice_project/747b5d0ebf89f41c860ec2a39efd7cb15b54f2d8</Application>
  <Pages>3</Pages>
  <Words>626</Words>
  <Characters>3618</Characters>
  <CharactersWithSpaces>4186</CharactersWithSpaces>
  <Paragraphs>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2025-12-18T16:23:00Z</dcterms:created>
  <dc:creator>user</dc:creator>
  <dc:description/>
  <dc:language>ru-RU</dc:language>
  <cp:lastModifiedBy/>
  <dcterms:modified xsi:type="dcterms:W3CDTF">2025-12-22T21:26:05Z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